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38772" w14:textId="77777777" w:rsidR="00E07AEE" w:rsidRDefault="00C225EF">
      <w:r>
        <w:t>2022 BYM Women’s Retreat Working Group Annual Report</w:t>
      </w:r>
      <w:r>
        <w:tab/>
      </w:r>
    </w:p>
    <w:p w14:paraId="7D0F227F" w14:textId="67B9B78D" w:rsidR="00FD2AA6" w:rsidRDefault="00C225EF">
      <w:r>
        <w:tab/>
      </w:r>
    </w:p>
    <w:p w14:paraId="383C11E8" w14:textId="5319D1D8" w:rsidR="00C225EF" w:rsidRDefault="00E07AEE">
      <w:r>
        <w:rPr>
          <w:noProof/>
        </w:rPr>
        <w:drawing>
          <wp:inline distT="0" distB="0" distL="0" distR="0" wp14:anchorId="44F7965D" wp14:editId="11503306">
            <wp:extent cx="2732266" cy="1753496"/>
            <wp:effectExtent l="12700" t="12700" r="11430" b="12065"/>
            <wp:docPr id="1" name="Picture 1" descr="A collage of peop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peopl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97" cy="179516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1D02ED">
        <w:rPr>
          <w:noProof/>
        </w:rPr>
        <w:drawing>
          <wp:inline distT="0" distB="0" distL="0" distR="0" wp14:anchorId="20942084" wp14:editId="5740A13D">
            <wp:extent cx="2731770" cy="1753177"/>
            <wp:effectExtent l="12700" t="12700" r="11430" b="12700"/>
            <wp:docPr id="3" name="Picture 3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websi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387" cy="17728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D8240C2" w14:textId="0195FEA6" w:rsidR="001D02ED" w:rsidRDefault="001D02ED"/>
    <w:p w14:paraId="3954CF48" w14:textId="05A0D8CC" w:rsidR="00C225EF" w:rsidRDefault="00C225EF"/>
    <w:p w14:paraId="06A9C335" w14:textId="1DDFC435" w:rsidR="00C225EF" w:rsidRDefault="00C225EF">
      <w:r>
        <w:t>In 2022, the Working Group consisted of Inga Erickson</w:t>
      </w:r>
      <w:r w:rsidR="00E07AEE">
        <w:t xml:space="preserve"> (Herndon)</w:t>
      </w:r>
      <w:r>
        <w:t>, Dana Mitra</w:t>
      </w:r>
      <w:r w:rsidR="00E07AEE">
        <w:t xml:space="preserve"> (State College)</w:t>
      </w:r>
      <w:r>
        <w:t>, and Yuri Plowden</w:t>
      </w:r>
      <w:r w:rsidR="00E07AEE">
        <w:t xml:space="preserve"> (Harrisburg).</w:t>
      </w:r>
    </w:p>
    <w:p w14:paraId="6BF92286" w14:textId="4FAE654A" w:rsidR="00C225EF" w:rsidRDefault="00C225EF"/>
    <w:p w14:paraId="7070B666" w14:textId="4CC22347" w:rsidR="00C225EF" w:rsidRDefault="00C225EF">
      <w:r>
        <w:t xml:space="preserve">Because of Covid, </w:t>
      </w:r>
      <w:r w:rsidR="00E07AEE">
        <w:t xml:space="preserve">the three of us on the working group </w:t>
      </w:r>
      <w:r>
        <w:t xml:space="preserve">elected to repeat the online Zoom </w:t>
      </w:r>
      <w:r w:rsidR="00E07AEE">
        <w:t>two</w:t>
      </w:r>
      <w:r>
        <w:t>-hour format that we created in 2021</w:t>
      </w:r>
      <w:r w:rsidR="00E07AEE">
        <w:t>. The gathering included worship sharing in Zoom breakout rooms, meeting for worship, and time for announcements and status updates for the 2023 retreat.</w:t>
      </w:r>
      <w:r>
        <w:t xml:space="preserve"> </w:t>
      </w:r>
      <w:r w:rsidR="00E07AEE">
        <w:t xml:space="preserve">We </w:t>
      </w:r>
      <w:r>
        <w:t>had assistance from the BYM office and Sarah Gillooly in sending out announcements and creating the registration for the retreat. It was held on Saturday, February 5</w:t>
      </w:r>
      <w:r w:rsidRPr="00C225EF">
        <w:rPr>
          <w:vertAlign w:val="superscript"/>
        </w:rPr>
        <w:t>th</w:t>
      </w:r>
      <w:r>
        <w:t xml:space="preserve"> from 10-noon</w:t>
      </w:r>
      <w:r w:rsidR="00E07AEE">
        <w:t>, and fifty women attended. We did not have a separate planning committee for the online retreat.</w:t>
      </w:r>
    </w:p>
    <w:p w14:paraId="7424FD60" w14:textId="4A19360C" w:rsidR="00C225EF" w:rsidRDefault="00C225EF"/>
    <w:p w14:paraId="443B5309" w14:textId="377F1F1A" w:rsidR="00C225EF" w:rsidRDefault="00E07AEE">
      <w:r>
        <w:t xml:space="preserve">Dana and Yuri had agreed to serve with Inga when the 2021 retreat went online, and expressed a desire to step down from the Working Group after our 2022 retreat. </w:t>
      </w:r>
      <w:r w:rsidR="00C225EF">
        <w:t>During the retreat, we asked for volunteers to join the Working Group. Cameron Hughes (Goose Creek), Jodi Rose (Herndon), and Carol Seddon (</w:t>
      </w:r>
      <w:r>
        <w:t>Stony Run</w:t>
      </w:r>
      <w:r w:rsidR="00C225EF">
        <w:t xml:space="preserve">) all stepped forward. </w:t>
      </w:r>
    </w:p>
    <w:p w14:paraId="29AACC09" w14:textId="70646F8D" w:rsidR="00E07AEE" w:rsidRDefault="00E07AEE"/>
    <w:p w14:paraId="58186D02" w14:textId="301F4AAD" w:rsidR="00E07AEE" w:rsidRDefault="00E07AEE">
      <w:r>
        <w:t xml:space="preserve">The planning committee for the 2023 retreat remains uncertain, as no meeting or group of women has yet stepped forward with an offer to plan the retreat. A follow-up email went out to the participants, and an announcement will be placed in the BYM weekly announcements, asking for volunteers. </w:t>
      </w:r>
    </w:p>
    <w:p w14:paraId="3B80A611" w14:textId="516F9E23" w:rsidR="00E07AEE" w:rsidRDefault="00E07AEE"/>
    <w:p w14:paraId="421274E3" w14:textId="761C689E" w:rsidR="00E07AEE" w:rsidRDefault="00E07AEE">
      <w:r>
        <w:t>Although we trust that a future in-person retreat will eventually occur, it remains to be seen how the planning will come together. The</w:t>
      </w:r>
      <w:r w:rsidR="001D02ED">
        <w:t xml:space="preserve"> responsibility of the</w:t>
      </w:r>
      <w:r>
        <w:t xml:space="preserve"> Working Group </w:t>
      </w:r>
      <w:r w:rsidR="001D02ED">
        <w:t>is not to plan</w:t>
      </w:r>
      <w:r>
        <w:t xml:space="preserve"> the retreat, but rather to ensure that it happens. Planning the retreat is a meaningful opportunity for service that is greatly appreciated by as many as 200 women in a well-attended year.</w:t>
      </w:r>
    </w:p>
    <w:p w14:paraId="071065F9" w14:textId="579131DB" w:rsidR="00E07AEE" w:rsidRDefault="00E07AEE"/>
    <w:p w14:paraId="78327758" w14:textId="77777777" w:rsidR="00E07AEE" w:rsidRDefault="00E07AEE"/>
    <w:p w14:paraId="6835BDE7" w14:textId="06DC3A59" w:rsidR="00E07AEE" w:rsidRDefault="00E07AEE">
      <w:r>
        <w:t xml:space="preserve">Respectfully submitted, </w:t>
      </w:r>
    </w:p>
    <w:p w14:paraId="49B72D31" w14:textId="3199AC2A" w:rsidR="00E07AEE" w:rsidRDefault="00E07AEE">
      <w:pPr>
        <w:rPr>
          <w:lang w:val="es-ES"/>
        </w:rPr>
      </w:pPr>
      <w:r w:rsidRPr="00E07AEE">
        <w:rPr>
          <w:lang w:val="es-ES"/>
        </w:rPr>
        <w:t xml:space="preserve">Inga Erickson, Dana Mitra, and Yuri </w:t>
      </w:r>
      <w:r>
        <w:rPr>
          <w:lang w:val="es-ES"/>
        </w:rPr>
        <w:t>Plowden</w:t>
      </w:r>
    </w:p>
    <w:p w14:paraId="09857045" w14:textId="3AE67D52" w:rsidR="00E07AEE" w:rsidRDefault="00E07AEE">
      <w:r w:rsidRPr="00E07AEE">
        <w:t>BYM Women’s Retreat Working Group</w:t>
      </w:r>
    </w:p>
    <w:sectPr w:rsidR="00E07AEE" w:rsidSect="003C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EF"/>
    <w:rsid w:val="001D02ED"/>
    <w:rsid w:val="003048C4"/>
    <w:rsid w:val="003C27B0"/>
    <w:rsid w:val="003D7B1E"/>
    <w:rsid w:val="005574CE"/>
    <w:rsid w:val="00BC115A"/>
    <w:rsid w:val="00C225EF"/>
    <w:rsid w:val="00E07AEE"/>
    <w:rsid w:val="00E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48C3E"/>
  <w15:chartTrackingRefBased/>
  <w15:docId w15:val="{5A6C71AE-FF73-D947-82B8-8B94BF6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7A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90FB5CFA4A4D8B56D1F0724FC084" ma:contentTypeVersion="18" ma:contentTypeDescription="Create a new document." ma:contentTypeScope="" ma:versionID="6c9dd8445e80ebb2bd86b72e20214600">
  <xsd:schema xmlns:xsd="http://www.w3.org/2001/XMLSchema" xmlns:xs="http://www.w3.org/2001/XMLSchema" xmlns:p="http://schemas.microsoft.com/office/2006/metadata/properties" xmlns:ns2="827bab81-22a5-4a6f-8069-25e427d5cae6" xmlns:ns3="b1cc22c1-3749-4b8d-96a4-9205267cc568" targetNamespace="http://schemas.microsoft.com/office/2006/metadata/properties" ma:root="true" ma:fieldsID="7dd5f0d9fbfbf4e34529df5599f4232d" ns2:_="" ns3:_="">
    <xsd:import namespace="827bab81-22a5-4a6f-8069-25e427d5cae6"/>
    <xsd:import namespace="b1cc22c1-3749-4b8d-96a4-9205267c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ab81-22a5-4a6f-8069-25e427d5c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dd556-61ef-4e29-8b99-655297fac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22c1-3749-4b8d-96a4-9205267c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bee9fa-ed39-4a89-a2c7-c4dcccec217a}" ma:internalName="TaxCatchAll" ma:showField="CatchAllData" ma:web="b1cc22c1-3749-4b8d-96a4-9205267c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22c1-3749-4b8d-96a4-9205267cc568" xsi:nil="true"/>
    <lcf76f155ced4ddcb4097134ff3c332f xmlns="827bab81-22a5-4a6f-8069-25e427d5c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C8ACBB-69E9-4D82-BBD5-4CB2D381B976}"/>
</file>

<file path=customXml/itemProps2.xml><?xml version="1.0" encoding="utf-8"?>
<ds:datastoreItem xmlns:ds="http://schemas.openxmlformats.org/officeDocument/2006/customXml" ds:itemID="{A4C68119-95B8-432F-A418-6D55278AACE7}"/>
</file>

<file path=customXml/itemProps3.xml><?xml version="1.0" encoding="utf-8"?>
<ds:datastoreItem xmlns:ds="http://schemas.openxmlformats.org/officeDocument/2006/customXml" ds:itemID="{9375A179-43F5-4649-A33C-27DB35C423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4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Erickson</dc:creator>
  <cp:keywords/>
  <dc:description/>
  <cp:lastModifiedBy>Lucy Azenga</cp:lastModifiedBy>
  <cp:revision>2</cp:revision>
  <dcterms:created xsi:type="dcterms:W3CDTF">2024-01-12T15:45:00Z</dcterms:created>
  <dcterms:modified xsi:type="dcterms:W3CDTF">2024-01-12T15:45:00Z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0x01010053FB90FB5CFA4A4D8B56D1F0724FC084</vt:lpwstr>
  </property>
</Properties>
</file>